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418"/>
        <w:gridCol w:w="3260"/>
        <w:gridCol w:w="1276"/>
        <w:gridCol w:w="1134"/>
        <w:gridCol w:w="3893"/>
      </w:tblGrid>
      <w:tr w:rsidR="00D54EA2" w:rsidTr="005568EA">
        <w:trPr>
          <w:trHeight w:val="373"/>
        </w:trPr>
        <w:tc>
          <w:tcPr>
            <w:tcW w:w="0" w:type="auto"/>
            <w:gridSpan w:val="6"/>
            <w:tcBorders>
              <w:bottom w:val="single" w:sz="4" w:space="0" w:color="auto"/>
            </w:tcBorders>
            <w:vAlign w:val="bottom"/>
          </w:tcPr>
          <w:p w:rsidR="00D54EA2" w:rsidRPr="00D54EA2" w:rsidRDefault="002515E0" w:rsidP="00F26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Table </w:t>
            </w:r>
            <w:r w:rsidR="009E505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B4838">
              <w:rPr>
                <w:rFonts w:ascii="Times New Roman" w:hAnsi="Times New Roman" w:cs="Times New Roman"/>
                <w:sz w:val="20"/>
                <w:szCs w:val="20"/>
              </w:rPr>
              <w:t>. T</w:t>
            </w:r>
            <w:r w:rsidR="00D54EA2" w:rsidRPr="00D54EA2">
              <w:rPr>
                <w:rFonts w:ascii="Times New Roman" w:hAnsi="Times New Roman" w:cs="Times New Roman"/>
                <w:sz w:val="20"/>
                <w:szCs w:val="20"/>
              </w:rPr>
              <w:t xml:space="preserve">he mean INR </w:t>
            </w:r>
            <w:r w:rsidR="00FB0131">
              <w:rPr>
                <w:rFonts w:ascii="Times New Roman" w:hAnsi="Times New Roman" w:cs="Times New Roman"/>
                <w:sz w:val="20"/>
                <w:szCs w:val="20"/>
              </w:rPr>
              <w:t xml:space="preserve">and PLT </w:t>
            </w:r>
            <w:r w:rsidR="00D54EA2" w:rsidRPr="00D54EA2">
              <w:rPr>
                <w:rFonts w:ascii="Times New Roman" w:hAnsi="Times New Roman" w:cs="Times New Roman"/>
                <w:sz w:val="20"/>
                <w:szCs w:val="20"/>
              </w:rPr>
              <w:t xml:space="preserve">in </w:t>
            </w:r>
            <w:r w:rsidR="002E1296">
              <w:rPr>
                <w:rFonts w:ascii="Times New Roman" w:hAnsi="Times New Roman" w:cs="Times New Roman" w:hint="eastAsia"/>
                <w:sz w:val="20"/>
                <w:szCs w:val="20"/>
              </w:rPr>
              <w:t>heparin</w:t>
            </w:r>
            <w:r w:rsidR="00D54EA2" w:rsidRPr="00D54EA2">
              <w:rPr>
                <w:rFonts w:ascii="Times New Roman" w:hAnsi="Times New Roman" w:cs="Times New Roman"/>
                <w:sz w:val="20"/>
                <w:szCs w:val="20"/>
              </w:rPr>
              <w:t>-free and heparin group</w:t>
            </w:r>
            <w:r w:rsidR="003E1FB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D54EA2" w:rsidTr="005568EA">
        <w:trPr>
          <w:trHeight w:val="373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4EA2" w:rsidRPr="00D54EA2" w:rsidRDefault="00D54EA2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6514" w:rsidRDefault="0090036B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Employed </w:t>
            </w:r>
            <w:r w:rsidRPr="0090036B">
              <w:rPr>
                <w:rFonts w:ascii="Times New Roman" w:hAnsi="Times New Roman" w:cs="Times New Roman"/>
                <w:sz w:val="20"/>
                <w:szCs w:val="20"/>
              </w:rPr>
              <w:t xml:space="preserve">cutoff value </w:t>
            </w:r>
            <w:r w:rsidR="00D54EA2" w:rsidRPr="00D54EA2">
              <w:rPr>
                <w:rFonts w:ascii="Times New Roman" w:hAnsi="Times New Roman" w:cs="Times New Roman"/>
                <w:sz w:val="20"/>
                <w:szCs w:val="20"/>
              </w:rPr>
              <w:t xml:space="preserve">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INR and PLT (10</w:t>
            </w:r>
            <w:r w:rsidRPr="0090036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/L) </w:t>
            </w:r>
          </w:p>
          <w:p w:rsidR="00D54EA2" w:rsidRPr="00D54EA2" w:rsidRDefault="0090036B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for </w:t>
            </w:r>
            <w:r w:rsidR="00D54EA2" w:rsidRPr="00D54EA2">
              <w:rPr>
                <w:rFonts w:ascii="Times New Roman" w:hAnsi="Times New Roman" w:cs="Times New Roman"/>
                <w:sz w:val="20"/>
                <w:szCs w:val="20"/>
              </w:rPr>
              <w:t>high risk of bleeding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4EA2" w:rsidRPr="00D54EA2" w:rsidRDefault="0090036B" w:rsidP="00D54EA2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Heparin</w:t>
            </w:r>
            <w:r w:rsidR="00D54EA2" w:rsidRPr="00D54EA2">
              <w:rPr>
                <w:rFonts w:ascii="Times New Roman" w:hAnsi="Times New Roman" w:cs="Times New Roman"/>
                <w:sz w:val="20"/>
                <w:szCs w:val="20"/>
              </w:rPr>
              <w:t>-free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4EA2" w:rsidRPr="00D54EA2" w:rsidRDefault="00D54EA2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EA2">
              <w:rPr>
                <w:rFonts w:ascii="Times New Roman" w:hAnsi="Times New Roman" w:cs="Times New Roman"/>
                <w:sz w:val="20"/>
                <w:szCs w:val="20"/>
              </w:rPr>
              <w:t>Heparin</w:t>
            </w:r>
          </w:p>
        </w:tc>
        <w:tc>
          <w:tcPr>
            <w:tcW w:w="38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4EA2" w:rsidRPr="00D54EA2" w:rsidRDefault="003E1FB9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Mean f</w:t>
            </w:r>
            <w:r w:rsidR="00D54EA2" w:rsidRPr="00D54EA2">
              <w:rPr>
                <w:rFonts w:ascii="Times New Roman" w:hAnsi="Times New Roman" w:cs="Times New Roman"/>
                <w:sz w:val="20"/>
                <w:szCs w:val="20"/>
              </w:rPr>
              <w:t>ilter lifespan</w:t>
            </w:r>
            <w:r w:rsidR="0090036B">
              <w:rPr>
                <w:rFonts w:ascii="Times New Roman" w:hAnsi="Times New Roman" w:cs="Times New Roman"/>
                <w:sz w:val="20"/>
                <w:szCs w:val="20"/>
              </w:rPr>
              <w:t xml:space="preserve"> of heparin</w:t>
            </w:r>
            <w:r w:rsidR="0090036B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="0090036B">
              <w:rPr>
                <w:rFonts w:ascii="Times New Roman" w:hAnsi="Times New Roman" w:cs="Times New Roman"/>
                <w:sz w:val="20"/>
                <w:szCs w:val="20"/>
              </w:rPr>
              <w:t>free group</w:t>
            </w:r>
            <w:r w:rsidR="002C36C1">
              <w:rPr>
                <w:rFonts w:ascii="Times New Roman" w:hAnsi="Times New Roman" w:cs="Times New Roman"/>
                <w:sz w:val="20"/>
                <w:szCs w:val="20"/>
              </w:rPr>
              <w:t xml:space="preserve"> (hours)</w:t>
            </w:r>
          </w:p>
        </w:tc>
      </w:tr>
      <w:tr w:rsidR="009A2984" w:rsidTr="005568EA">
        <w:trPr>
          <w:trHeight w:val="373"/>
        </w:trPr>
        <w:tc>
          <w:tcPr>
            <w:tcW w:w="2977" w:type="dxa"/>
            <w:vMerge w:val="restart"/>
            <w:tcBorders>
              <w:top w:val="single" w:sz="4" w:space="0" w:color="auto"/>
            </w:tcBorders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R.Bellomo. </w:t>
            </w:r>
            <w:r w:rsidRPr="00CD0CA4">
              <w:rPr>
                <w:rFonts w:ascii="Times New Roman" w:hAnsi="Times New Roman" w:cs="Times New Roman"/>
                <w:i/>
                <w:sz w:val="20"/>
                <w:szCs w:val="20"/>
              </w:rPr>
              <w:t>et al</w:t>
            </w:r>
            <w:r w:rsidR="0098667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98667C" w:rsidRPr="0098667C">
              <w:rPr>
                <w:rFonts w:ascii="Times New Roman" w:hAnsi="Times New Roman" w:cs="Times New Roman"/>
                <w:sz w:val="20"/>
                <w:szCs w:val="20"/>
              </w:rPr>
              <w:t>[24]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9A2984" w:rsidRPr="00D54EA2" w:rsidRDefault="009A2984" w:rsidP="009A2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INR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1.45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1.3</w:t>
            </w:r>
          </w:p>
        </w:tc>
        <w:tc>
          <w:tcPr>
            <w:tcW w:w="3893" w:type="dxa"/>
            <w:vMerge w:val="restart"/>
            <w:tcBorders>
              <w:top w:val="single" w:sz="4" w:space="0" w:color="auto"/>
            </w:tcBorders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40.9</w:t>
            </w:r>
          </w:p>
        </w:tc>
      </w:tr>
      <w:tr w:rsidR="009A2984" w:rsidTr="005568EA">
        <w:trPr>
          <w:trHeight w:val="373"/>
        </w:trPr>
        <w:tc>
          <w:tcPr>
            <w:tcW w:w="2977" w:type="dxa"/>
            <w:vMerge/>
            <w:vAlign w:val="center"/>
          </w:tcPr>
          <w:p w:rsidR="009A2984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9A2984" w:rsidRPr="00FB0131" w:rsidRDefault="009A2984" w:rsidP="009A2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PLT</w:t>
            </w:r>
          </w:p>
        </w:tc>
        <w:tc>
          <w:tcPr>
            <w:tcW w:w="3260" w:type="dxa"/>
            <w:vAlign w:val="center"/>
          </w:tcPr>
          <w:p w:rsidR="009A2984" w:rsidRPr="00FB0131" w:rsidRDefault="009A2984" w:rsidP="00FB01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1276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107</w:t>
            </w:r>
          </w:p>
        </w:tc>
        <w:tc>
          <w:tcPr>
            <w:tcW w:w="1134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156</w:t>
            </w:r>
          </w:p>
        </w:tc>
        <w:tc>
          <w:tcPr>
            <w:tcW w:w="3893" w:type="dxa"/>
            <w:vMerge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2984" w:rsidTr="005568EA">
        <w:trPr>
          <w:trHeight w:val="358"/>
        </w:trPr>
        <w:tc>
          <w:tcPr>
            <w:tcW w:w="2977" w:type="dxa"/>
            <w:vMerge w:val="restart"/>
            <w:vAlign w:val="center"/>
          </w:tcPr>
          <w:p w:rsidR="009A2984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0CA4">
              <w:rPr>
                <w:rFonts w:ascii="Times New Roman" w:hAnsi="Times New Roman" w:cs="Times New Roman"/>
                <w:sz w:val="20"/>
                <w:szCs w:val="20"/>
              </w:rPr>
              <w:t xml:space="preserve">Martin, P. Y. </w:t>
            </w:r>
            <w:r w:rsidRPr="00CD0CA4">
              <w:rPr>
                <w:rFonts w:ascii="Times New Roman" w:hAnsi="Times New Roman" w:cs="Times New Roman"/>
                <w:i/>
                <w:sz w:val="20"/>
                <w:szCs w:val="20"/>
              </w:rPr>
              <w:t>et al</w:t>
            </w:r>
            <w:r w:rsidR="0098667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98667C" w:rsidRPr="0098667C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98667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98667C" w:rsidRPr="0098667C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418" w:type="dxa"/>
            <w:vAlign w:val="center"/>
          </w:tcPr>
          <w:p w:rsidR="009A2984" w:rsidRDefault="009A2984" w:rsidP="009A2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INR</w:t>
            </w:r>
          </w:p>
        </w:tc>
        <w:tc>
          <w:tcPr>
            <w:tcW w:w="3260" w:type="dxa"/>
            <w:vAlign w:val="center"/>
          </w:tcPr>
          <w:p w:rsidR="009A2984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1276" w:type="dxa"/>
            <w:vAlign w:val="center"/>
          </w:tcPr>
          <w:p w:rsidR="009A2984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1134" w:type="dxa"/>
            <w:vAlign w:val="center"/>
          </w:tcPr>
          <w:p w:rsidR="009A2984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893" w:type="dxa"/>
            <w:vMerge w:val="restart"/>
            <w:vAlign w:val="center"/>
          </w:tcPr>
          <w:p w:rsidR="009A2984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22.1</w:t>
            </w:r>
          </w:p>
        </w:tc>
      </w:tr>
      <w:tr w:rsidR="009A2984" w:rsidTr="005568EA">
        <w:trPr>
          <w:trHeight w:val="358"/>
        </w:trPr>
        <w:tc>
          <w:tcPr>
            <w:tcW w:w="2977" w:type="dxa"/>
            <w:vMerge/>
            <w:vAlign w:val="center"/>
          </w:tcPr>
          <w:p w:rsidR="009A2984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9A2984" w:rsidRDefault="009A2984" w:rsidP="009A2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PLT</w:t>
            </w:r>
          </w:p>
        </w:tc>
        <w:tc>
          <w:tcPr>
            <w:tcW w:w="3260" w:type="dxa"/>
            <w:vAlign w:val="center"/>
          </w:tcPr>
          <w:p w:rsidR="009A2984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1276" w:type="dxa"/>
            <w:vAlign w:val="center"/>
          </w:tcPr>
          <w:p w:rsidR="009A2984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42</w:t>
            </w:r>
          </w:p>
        </w:tc>
        <w:tc>
          <w:tcPr>
            <w:tcW w:w="1134" w:type="dxa"/>
            <w:vAlign w:val="center"/>
          </w:tcPr>
          <w:p w:rsidR="009A2984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141.7</w:t>
            </w:r>
          </w:p>
        </w:tc>
        <w:tc>
          <w:tcPr>
            <w:tcW w:w="3893" w:type="dxa"/>
            <w:vMerge/>
            <w:vAlign w:val="center"/>
          </w:tcPr>
          <w:p w:rsidR="009A2984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2984" w:rsidTr="005568EA">
        <w:trPr>
          <w:trHeight w:val="358"/>
        </w:trPr>
        <w:tc>
          <w:tcPr>
            <w:tcW w:w="2977" w:type="dxa"/>
            <w:vMerge w:val="restart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0CA4">
              <w:rPr>
                <w:rFonts w:ascii="Times New Roman" w:hAnsi="Times New Roman" w:cs="Times New Roman"/>
                <w:sz w:val="20"/>
                <w:szCs w:val="20"/>
              </w:rPr>
              <w:t>Tan, H. K.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D0CA4">
              <w:rPr>
                <w:rFonts w:ascii="Times New Roman" w:hAnsi="Times New Roman" w:cs="Times New Roman"/>
                <w:i/>
                <w:sz w:val="20"/>
                <w:szCs w:val="20"/>
              </w:rPr>
              <w:t>et al</w:t>
            </w:r>
            <w:r w:rsidR="0098667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98667C" w:rsidRPr="0098667C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98667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98667C" w:rsidRPr="0098667C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418" w:type="dxa"/>
            <w:vAlign w:val="center"/>
          </w:tcPr>
          <w:p w:rsidR="009A2984" w:rsidRPr="00D54EA2" w:rsidRDefault="009A2984" w:rsidP="009A2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INR</w:t>
            </w:r>
          </w:p>
        </w:tc>
        <w:tc>
          <w:tcPr>
            <w:tcW w:w="3260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1.81</w:t>
            </w:r>
          </w:p>
        </w:tc>
        <w:tc>
          <w:tcPr>
            <w:tcW w:w="1134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1.24</w:t>
            </w:r>
          </w:p>
        </w:tc>
        <w:tc>
          <w:tcPr>
            <w:tcW w:w="3893" w:type="dxa"/>
            <w:vMerge w:val="restart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32</w:t>
            </w:r>
          </w:p>
        </w:tc>
      </w:tr>
      <w:tr w:rsidR="009A2984" w:rsidTr="005568EA">
        <w:trPr>
          <w:trHeight w:val="373"/>
        </w:trPr>
        <w:tc>
          <w:tcPr>
            <w:tcW w:w="2977" w:type="dxa"/>
            <w:vMerge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9A2984" w:rsidRPr="00D54EA2" w:rsidRDefault="009A2984" w:rsidP="009A2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PLT</w:t>
            </w:r>
          </w:p>
        </w:tc>
        <w:tc>
          <w:tcPr>
            <w:tcW w:w="3260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1276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72</w:t>
            </w:r>
          </w:p>
        </w:tc>
        <w:tc>
          <w:tcPr>
            <w:tcW w:w="1134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187</w:t>
            </w:r>
          </w:p>
        </w:tc>
        <w:tc>
          <w:tcPr>
            <w:tcW w:w="3893" w:type="dxa"/>
            <w:vMerge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2984" w:rsidTr="005568EA">
        <w:trPr>
          <w:trHeight w:val="373"/>
        </w:trPr>
        <w:tc>
          <w:tcPr>
            <w:tcW w:w="2977" w:type="dxa"/>
            <w:vMerge w:val="restart"/>
            <w:vAlign w:val="center"/>
          </w:tcPr>
          <w:p w:rsidR="009A2984" w:rsidRPr="00CD0CA4" w:rsidRDefault="009A2984" w:rsidP="00CD0CA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bookmarkStart w:id="1" w:name="OLE_LINK3"/>
            <w:bookmarkStart w:id="2" w:name="OLE_LINK4"/>
            <w:r w:rsidRPr="00012F69">
              <w:rPr>
                <w:rFonts w:ascii="Times New Roman" w:hAnsi="Times New Roman" w:cs="Times New Roman"/>
                <w:sz w:val="20"/>
                <w:szCs w:val="20"/>
              </w:rPr>
              <w:t>Holt, A. W.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2F69">
              <w:rPr>
                <w:rFonts w:ascii="Times New Roman" w:hAnsi="Times New Roman" w:cs="Times New Roman"/>
                <w:i/>
                <w:sz w:val="20"/>
                <w:szCs w:val="20"/>
              </w:rPr>
              <w:t>et al</w:t>
            </w:r>
            <w:bookmarkEnd w:id="1"/>
            <w:bookmarkEnd w:id="2"/>
            <w:r w:rsidR="0098667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98667C" w:rsidRPr="0098667C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98667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98667C" w:rsidRPr="0098667C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418" w:type="dxa"/>
            <w:vAlign w:val="center"/>
          </w:tcPr>
          <w:p w:rsidR="009A2984" w:rsidRPr="00D54EA2" w:rsidRDefault="009A2984" w:rsidP="009A2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INR</w:t>
            </w:r>
          </w:p>
        </w:tc>
        <w:tc>
          <w:tcPr>
            <w:tcW w:w="3260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1276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1.7</w:t>
            </w:r>
          </w:p>
        </w:tc>
        <w:tc>
          <w:tcPr>
            <w:tcW w:w="1134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1.09</w:t>
            </w:r>
          </w:p>
        </w:tc>
        <w:tc>
          <w:tcPr>
            <w:tcW w:w="3893" w:type="dxa"/>
            <w:vMerge w:val="restart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33.2</w:t>
            </w:r>
          </w:p>
        </w:tc>
      </w:tr>
      <w:tr w:rsidR="009A2984" w:rsidTr="005568EA">
        <w:trPr>
          <w:trHeight w:val="373"/>
        </w:trPr>
        <w:tc>
          <w:tcPr>
            <w:tcW w:w="2977" w:type="dxa"/>
            <w:vMerge/>
            <w:vAlign w:val="center"/>
          </w:tcPr>
          <w:p w:rsidR="009A2984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9A2984" w:rsidRDefault="009A2984" w:rsidP="009A2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PLT</w:t>
            </w:r>
          </w:p>
        </w:tc>
        <w:tc>
          <w:tcPr>
            <w:tcW w:w="3260" w:type="dxa"/>
            <w:vAlign w:val="center"/>
          </w:tcPr>
          <w:p w:rsidR="009A2984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1276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97</w:t>
            </w:r>
          </w:p>
        </w:tc>
        <w:tc>
          <w:tcPr>
            <w:tcW w:w="1134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187</w:t>
            </w:r>
          </w:p>
        </w:tc>
        <w:tc>
          <w:tcPr>
            <w:tcW w:w="3893" w:type="dxa"/>
            <w:vMerge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2984" w:rsidTr="005568EA">
        <w:trPr>
          <w:trHeight w:val="373"/>
        </w:trPr>
        <w:tc>
          <w:tcPr>
            <w:tcW w:w="2977" w:type="dxa"/>
            <w:vMerge w:val="restart"/>
            <w:vAlign w:val="center"/>
          </w:tcPr>
          <w:p w:rsidR="009A2984" w:rsidRPr="00CD0CA4" w:rsidRDefault="009A2984" w:rsidP="00CD0CA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12F69">
              <w:rPr>
                <w:rFonts w:ascii="Times New Roman" w:hAnsi="Times New Roman" w:cs="Times New Roman"/>
                <w:sz w:val="20"/>
                <w:szCs w:val="20"/>
              </w:rPr>
              <w:t>Uchino, S.</w:t>
            </w:r>
            <w:r w:rsidRPr="00012F6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et al</w:t>
            </w:r>
            <w:r w:rsidR="0098667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98667C" w:rsidRPr="0098667C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98667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98667C" w:rsidRPr="0098667C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418" w:type="dxa"/>
            <w:vAlign w:val="center"/>
          </w:tcPr>
          <w:p w:rsidR="009A2984" w:rsidRPr="00D54EA2" w:rsidRDefault="009A2984" w:rsidP="009A2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INR</w:t>
            </w:r>
          </w:p>
        </w:tc>
        <w:tc>
          <w:tcPr>
            <w:tcW w:w="3260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2.5</w:t>
            </w:r>
          </w:p>
        </w:tc>
        <w:tc>
          <w:tcPr>
            <w:tcW w:w="1276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1.8</w:t>
            </w:r>
          </w:p>
        </w:tc>
        <w:tc>
          <w:tcPr>
            <w:tcW w:w="1134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1.4</w:t>
            </w:r>
          </w:p>
        </w:tc>
        <w:tc>
          <w:tcPr>
            <w:tcW w:w="3893" w:type="dxa"/>
            <w:vMerge w:val="restart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19.3</w:t>
            </w:r>
          </w:p>
        </w:tc>
      </w:tr>
      <w:tr w:rsidR="009A2984" w:rsidTr="005568EA">
        <w:trPr>
          <w:trHeight w:val="373"/>
        </w:trPr>
        <w:tc>
          <w:tcPr>
            <w:tcW w:w="2977" w:type="dxa"/>
            <w:vMerge/>
            <w:vAlign w:val="center"/>
          </w:tcPr>
          <w:p w:rsidR="009A2984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9A2984" w:rsidRPr="00D54EA2" w:rsidRDefault="009A2984" w:rsidP="009A2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PLT</w:t>
            </w:r>
          </w:p>
        </w:tc>
        <w:tc>
          <w:tcPr>
            <w:tcW w:w="3260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1276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73</w:t>
            </w:r>
          </w:p>
        </w:tc>
        <w:tc>
          <w:tcPr>
            <w:tcW w:w="1134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119</w:t>
            </w:r>
          </w:p>
        </w:tc>
        <w:tc>
          <w:tcPr>
            <w:tcW w:w="3893" w:type="dxa"/>
            <w:vMerge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2984" w:rsidTr="005568EA">
        <w:trPr>
          <w:trHeight w:val="396"/>
        </w:trPr>
        <w:tc>
          <w:tcPr>
            <w:tcW w:w="2977" w:type="dxa"/>
            <w:vMerge w:val="restart"/>
            <w:vAlign w:val="center"/>
          </w:tcPr>
          <w:p w:rsidR="009A2984" w:rsidRPr="00CD0CA4" w:rsidRDefault="009A2984" w:rsidP="00CD0CA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43F">
              <w:rPr>
                <w:rFonts w:ascii="Times New Roman" w:hAnsi="Times New Roman" w:cs="Times New Roman"/>
                <w:sz w:val="20"/>
                <w:szCs w:val="20"/>
              </w:rPr>
              <w:t>Nagarik, A. P.</w:t>
            </w:r>
            <w:r w:rsidRPr="00EC543F">
              <w:rPr>
                <w:rFonts w:ascii="Times New Roman" w:hAnsi="Times New Roman" w:cs="Times New Roman"/>
                <w:i/>
                <w:sz w:val="20"/>
                <w:szCs w:val="20"/>
              </w:rPr>
              <w:t>et al</w:t>
            </w:r>
            <w:r w:rsidR="0098667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98667C" w:rsidRPr="0098667C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98667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98667C" w:rsidRPr="0098667C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418" w:type="dxa"/>
            <w:vAlign w:val="center"/>
          </w:tcPr>
          <w:p w:rsidR="009A2984" w:rsidRPr="009A2984" w:rsidRDefault="009A2984" w:rsidP="009A2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INR</w:t>
            </w:r>
          </w:p>
        </w:tc>
        <w:tc>
          <w:tcPr>
            <w:tcW w:w="3260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1276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1134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NR</w:t>
            </w:r>
          </w:p>
        </w:tc>
        <w:tc>
          <w:tcPr>
            <w:tcW w:w="3893" w:type="dxa"/>
            <w:vMerge w:val="restart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24.5</w:t>
            </w:r>
          </w:p>
        </w:tc>
      </w:tr>
      <w:tr w:rsidR="009A2984" w:rsidTr="005568EA">
        <w:trPr>
          <w:trHeight w:val="373"/>
        </w:trPr>
        <w:tc>
          <w:tcPr>
            <w:tcW w:w="2977" w:type="dxa"/>
            <w:vMerge/>
            <w:vAlign w:val="center"/>
          </w:tcPr>
          <w:p w:rsidR="009A2984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9A2984" w:rsidRPr="00D54EA2" w:rsidRDefault="009A2984" w:rsidP="009A2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PLT</w:t>
            </w:r>
          </w:p>
        </w:tc>
        <w:tc>
          <w:tcPr>
            <w:tcW w:w="3260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40</w:t>
            </w:r>
          </w:p>
        </w:tc>
        <w:tc>
          <w:tcPr>
            <w:tcW w:w="1276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98</w:t>
            </w:r>
          </w:p>
        </w:tc>
        <w:tc>
          <w:tcPr>
            <w:tcW w:w="1134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184</w:t>
            </w:r>
          </w:p>
        </w:tc>
        <w:tc>
          <w:tcPr>
            <w:tcW w:w="3893" w:type="dxa"/>
            <w:vMerge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2984" w:rsidTr="005568EA">
        <w:trPr>
          <w:trHeight w:val="373"/>
        </w:trPr>
        <w:tc>
          <w:tcPr>
            <w:tcW w:w="2977" w:type="dxa"/>
            <w:vMerge w:val="restart"/>
            <w:vAlign w:val="center"/>
          </w:tcPr>
          <w:p w:rsidR="009A2984" w:rsidRDefault="009A2984" w:rsidP="00CD0CA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D08EE">
              <w:rPr>
                <w:rFonts w:ascii="Times New Roman" w:hAnsi="Times New Roman" w:cs="Times New Roman"/>
                <w:sz w:val="20"/>
                <w:szCs w:val="20"/>
              </w:rPr>
              <w:t>Schilder, L</w:t>
            </w:r>
            <w:r w:rsidRPr="009D08EE">
              <w:rPr>
                <w:rFonts w:ascii="Times New Roman" w:hAnsi="Times New Roman" w:cs="Times New Roman"/>
                <w:i/>
                <w:sz w:val="20"/>
                <w:szCs w:val="20"/>
              </w:rPr>
              <w:t>.et al</w:t>
            </w:r>
            <w:r w:rsidRPr="009D08E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8667C" w:rsidRPr="0098667C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98667C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 w:rsidR="0098667C" w:rsidRPr="0098667C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418" w:type="dxa"/>
            <w:vAlign w:val="center"/>
          </w:tcPr>
          <w:p w:rsidR="009A2984" w:rsidRPr="00D54EA2" w:rsidRDefault="009A2984" w:rsidP="009A2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INR</w:t>
            </w:r>
          </w:p>
        </w:tc>
        <w:tc>
          <w:tcPr>
            <w:tcW w:w="3260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1.6</w:t>
            </w:r>
          </w:p>
        </w:tc>
        <w:tc>
          <w:tcPr>
            <w:tcW w:w="1134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1.4</w:t>
            </w:r>
          </w:p>
        </w:tc>
        <w:tc>
          <w:tcPr>
            <w:tcW w:w="3893" w:type="dxa"/>
            <w:vMerge w:val="restart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19</w:t>
            </w:r>
          </w:p>
        </w:tc>
      </w:tr>
      <w:tr w:rsidR="009A2984" w:rsidTr="005568EA">
        <w:trPr>
          <w:trHeight w:val="373"/>
        </w:trPr>
        <w:tc>
          <w:tcPr>
            <w:tcW w:w="2977" w:type="dxa"/>
            <w:vMerge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9A2984" w:rsidRPr="00D54EA2" w:rsidRDefault="009A2984" w:rsidP="009A2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PLT</w:t>
            </w:r>
          </w:p>
        </w:tc>
        <w:tc>
          <w:tcPr>
            <w:tcW w:w="3260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40</w:t>
            </w:r>
          </w:p>
        </w:tc>
        <w:tc>
          <w:tcPr>
            <w:tcW w:w="1276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68</w:t>
            </w:r>
          </w:p>
        </w:tc>
        <w:tc>
          <w:tcPr>
            <w:tcW w:w="1134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167</w:t>
            </w:r>
          </w:p>
        </w:tc>
        <w:tc>
          <w:tcPr>
            <w:tcW w:w="3893" w:type="dxa"/>
            <w:vMerge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2984" w:rsidTr="005568EA">
        <w:trPr>
          <w:trHeight w:val="358"/>
        </w:trPr>
        <w:tc>
          <w:tcPr>
            <w:tcW w:w="2977" w:type="dxa"/>
            <w:vMerge w:val="restart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43F">
              <w:rPr>
                <w:rFonts w:ascii="Times New Roman" w:hAnsi="Times New Roman" w:cs="Times New Roman"/>
                <w:sz w:val="20"/>
                <w:szCs w:val="20"/>
              </w:rPr>
              <w:t>Sanz Ganuza, M.</w:t>
            </w:r>
            <w:r w:rsidRPr="00EC543F">
              <w:rPr>
                <w:rFonts w:ascii="Times New Roman" w:hAnsi="Times New Roman" w:cs="Times New Roman"/>
                <w:i/>
                <w:sz w:val="20"/>
                <w:szCs w:val="20"/>
              </w:rPr>
              <w:t>et al</w:t>
            </w:r>
            <w:r w:rsidR="0098667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98667C" w:rsidRPr="0098667C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98667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="0098667C" w:rsidRPr="0098667C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418" w:type="dxa"/>
            <w:vAlign w:val="center"/>
          </w:tcPr>
          <w:p w:rsidR="009A2984" w:rsidRPr="00D54EA2" w:rsidRDefault="009A2984" w:rsidP="009A2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INR</w:t>
            </w:r>
          </w:p>
        </w:tc>
        <w:tc>
          <w:tcPr>
            <w:tcW w:w="3260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1.8</w:t>
            </w:r>
          </w:p>
        </w:tc>
        <w:tc>
          <w:tcPr>
            <w:tcW w:w="1134" w:type="dxa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1.4</w:t>
            </w:r>
          </w:p>
        </w:tc>
        <w:tc>
          <w:tcPr>
            <w:tcW w:w="3893" w:type="dxa"/>
            <w:vMerge w:val="restart"/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34.9</w:t>
            </w:r>
          </w:p>
        </w:tc>
      </w:tr>
      <w:tr w:rsidR="009A2984" w:rsidTr="005568EA">
        <w:trPr>
          <w:trHeight w:val="358"/>
        </w:trPr>
        <w:tc>
          <w:tcPr>
            <w:tcW w:w="2977" w:type="dxa"/>
            <w:vMerge/>
            <w:tcBorders>
              <w:bottom w:val="single" w:sz="4" w:space="0" w:color="auto"/>
            </w:tcBorders>
            <w:vAlign w:val="center"/>
          </w:tcPr>
          <w:p w:rsidR="009A2984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9A2984" w:rsidRPr="00D54EA2" w:rsidRDefault="009A2984" w:rsidP="009A29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PLT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7466">
              <w:rPr>
                <w:rFonts w:ascii="Times New Roman" w:hAnsi="Times New Roman" w:cs="Times New Roman"/>
                <w:sz w:val="20"/>
                <w:szCs w:val="20"/>
              </w:rPr>
              <w:t>78.2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7466">
              <w:rPr>
                <w:rFonts w:ascii="Times New Roman" w:hAnsi="Times New Roman" w:cs="Times New Roman"/>
                <w:sz w:val="20"/>
                <w:szCs w:val="20"/>
              </w:rPr>
              <w:t>131.3</w:t>
            </w:r>
          </w:p>
        </w:tc>
        <w:tc>
          <w:tcPr>
            <w:tcW w:w="3893" w:type="dxa"/>
            <w:vMerge/>
            <w:tcBorders>
              <w:bottom w:val="single" w:sz="4" w:space="0" w:color="auto"/>
            </w:tcBorders>
            <w:vAlign w:val="center"/>
          </w:tcPr>
          <w:p w:rsidR="009A2984" w:rsidRPr="00D54EA2" w:rsidRDefault="009A2984" w:rsidP="00D54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131" w:rsidTr="005568EA">
        <w:trPr>
          <w:trHeight w:val="358"/>
        </w:trPr>
        <w:tc>
          <w:tcPr>
            <w:tcW w:w="0" w:type="auto"/>
            <w:gridSpan w:val="6"/>
            <w:tcBorders>
              <w:top w:val="single" w:sz="4" w:space="0" w:color="auto"/>
            </w:tcBorders>
            <w:vAlign w:val="bottom"/>
          </w:tcPr>
          <w:p w:rsidR="00FB0131" w:rsidRPr="00D54EA2" w:rsidRDefault="008C020F" w:rsidP="00FB01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020F">
              <w:rPr>
                <w:rFonts w:ascii="Times New Roman" w:hAnsi="Times New Roman" w:cs="Times New Roman"/>
                <w:sz w:val="20"/>
                <w:szCs w:val="20"/>
              </w:rPr>
              <w:t>Abbreviation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s:</w:t>
            </w:r>
            <w:r w:rsidR="00236908">
              <w:rPr>
                <w:rFonts w:ascii="Times New Roman" w:hAnsi="Times New Roman" w:cs="Times New Roman"/>
                <w:sz w:val="20"/>
                <w:szCs w:val="20"/>
              </w:rPr>
              <w:t xml:space="preserve"> INR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020F">
              <w:rPr>
                <w:rFonts w:ascii="Times New Roman" w:hAnsi="Times New Roman" w:cs="Times New Roman"/>
                <w:sz w:val="20"/>
                <w:szCs w:val="20"/>
              </w:rPr>
              <w:t>international normalized ratio</w:t>
            </w:r>
            <w:r w:rsidR="00236908">
              <w:rPr>
                <w:rFonts w:ascii="Times New Roman" w:hAnsi="Times New Roman" w:cs="Times New Roman"/>
                <w:sz w:val="20"/>
                <w:szCs w:val="20"/>
              </w:rPr>
              <w:t>, NR not reported, PLT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platelet</w:t>
            </w:r>
          </w:p>
        </w:tc>
      </w:tr>
    </w:tbl>
    <w:p w:rsidR="00032A28" w:rsidRDefault="00032A28"/>
    <w:sectPr w:rsidR="00032A28" w:rsidSect="00D54EA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77E8" w:rsidRDefault="002477E8" w:rsidP="000E5C5C">
      <w:r>
        <w:separator/>
      </w:r>
    </w:p>
  </w:endnote>
  <w:endnote w:type="continuationSeparator" w:id="0">
    <w:p w:rsidR="002477E8" w:rsidRDefault="002477E8" w:rsidP="000E5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77E8" w:rsidRDefault="002477E8" w:rsidP="000E5C5C">
      <w:r>
        <w:separator/>
      </w:r>
    </w:p>
  </w:footnote>
  <w:footnote w:type="continuationSeparator" w:id="0">
    <w:p w:rsidR="002477E8" w:rsidRDefault="002477E8" w:rsidP="000E5C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FFC"/>
    <w:rsid w:val="00032A28"/>
    <w:rsid w:val="000B2DC6"/>
    <w:rsid w:val="000E5C5C"/>
    <w:rsid w:val="0010425A"/>
    <w:rsid w:val="00144761"/>
    <w:rsid w:val="00160436"/>
    <w:rsid w:val="001B4838"/>
    <w:rsid w:val="00236908"/>
    <w:rsid w:val="002477E8"/>
    <w:rsid w:val="002515E0"/>
    <w:rsid w:val="002C36C1"/>
    <w:rsid w:val="002E1296"/>
    <w:rsid w:val="0032559A"/>
    <w:rsid w:val="00354099"/>
    <w:rsid w:val="003E1FB9"/>
    <w:rsid w:val="005520A3"/>
    <w:rsid w:val="005568EA"/>
    <w:rsid w:val="005F58C6"/>
    <w:rsid w:val="006F58B1"/>
    <w:rsid w:val="0074174B"/>
    <w:rsid w:val="007C6514"/>
    <w:rsid w:val="007E65D4"/>
    <w:rsid w:val="00886BB7"/>
    <w:rsid w:val="008C020F"/>
    <w:rsid w:val="0090036B"/>
    <w:rsid w:val="0098667C"/>
    <w:rsid w:val="009A2984"/>
    <w:rsid w:val="009E5054"/>
    <w:rsid w:val="00A769DB"/>
    <w:rsid w:val="00AF7466"/>
    <w:rsid w:val="00B0256C"/>
    <w:rsid w:val="00B16F7B"/>
    <w:rsid w:val="00BF5190"/>
    <w:rsid w:val="00C41644"/>
    <w:rsid w:val="00C41FFC"/>
    <w:rsid w:val="00C953BE"/>
    <w:rsid w:val="00CA7DA2"/>
    <w:rsid w:val="00CD0CA4"/>
    <w:rsid w:val="00D11230"/>
    <w:rsid w:val="00D50D0B"/>
    <w:rsid w:val="00D54EA2"/>
    <w:rsid w:val="00DF0F81"/>
    <w:rsid w:val="00E50526"/>
    <w:rsid w:val="00F05F83"/>
    <w:rsid w:val="00F26812"/>
    <w:rsid w:val="00FB0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ECB21D-83DF-4F0A-90B0-2157AE757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4E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B0131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0E5C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E5C5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E5C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E5C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wzhangjack</dc:creator>
  <cp:keywords/>
  <dc:description/>
  <cp:lastModifiedBy>wzhangjack</cp:lastModifiedBy>
  <cp:revision>37</cp:revision>
  <dcterms:created xsi:type="dcterms:W3CDTF">2019-04-21T02:51:00Z</dcterms:created>
  <dcterms:modified xsi:type="dcterms:W3CDTF">2019-08-25T10:34:00Z</dcterms:modified>
</cp:coreProperties>
</file>